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6D" w:rsidRPr="00CB56EA" w:rsidRDefault="00454A6D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>
      <w:pPr>
        <w:pStyle w:val="Standard"/>
        <w:jc w:val="center"/>
        <w:rPr>
          <w:rFonts w:ascii="PT Astra Serif" w:hAnsi="PT Astra Serif"/>
          <w:sz w:val="26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>О внесении изменений в отдельные законодательные акты</w:t>
      </w:r>
    </w:p>
    <w:p w:rsidR="00454A6D" w:rsidRPr="00CB56EA" w:rsidRDefault="00286522">
      <w:pPr>
        <w:pStyle w:val="Standard"/>
        <w:jc w:val="center"/>
        <w:rPr>
          <w:rFonts w:ascii="PT Astra Serif" w:hAnsi="PT Astra Serif"/>
          <w:sz w:val="26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 xml:space="preserve">Ульяновской области </w:t>
      </w:r>
    </w:p>
    <w:p w:rsidR="00454A6D" w:rsidRPr="00CB56EA" w:rsidRDefault="00454A6D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CB56EA" w:rsidRPr="00CB56EA" w:rsidRDefault="00CB56EA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CB56EA" w:rsidRPr="00CB56EA" w:rsidRDefault="00CB56EA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454A6D" w:rsidRPr="00CB56EA" w:rsidRDefault="00454A6D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454A6D" w:rsidRPr="00CB56EA" w:rsidRDefault="00454A6D">
      <w:pPr>
        <w:pStyle w:val="Standard"/>
        <w:ind w:firstLine="709"/>
        <w:jc w:val="both"/>
        <w:rPr>
          <w:rFonts w:ascii="PT Astra Serif" w:hAnsi="PT Astra Serif"/>
          <w:sz w:val="28"/>
        </w:rPr>
      </w:pPr>
    </w:p>
    <w:p w:rsidR="00454A6D" w:rsidRPr="00CB56EA" w:rsidRDefault="00454A6D">
      <w:pPr>
        <w:pStyle w:val="Standard"/>
        <w:suppressAutoHyphens w:val="0"/>
        <w:ind w:firstLine="709"/>
        <w:jc w:val="both"/>
        <w:textAlignment w:val="auto"/>
        <w:rPr>
          <w:rFonts w:ascii="PT Astra Serif" w:hAnsi="PT Astra Serif"/>
          <w:color w:val="000000"/>
          <w:sz w:val="28"/>
          <w:szCs w:val="28"/>
        </w:rPr>
      </w:pPr>
    </w:p>
    <w:p w:rsidR="00454A6D" w:rsidRPr="00CB56EA" w:rsidRDefault="00286522" w:rsidP="00CB56EA">
      <w:pPr>
        <w:pStyle w:val="Standard"/>
        <w:suppressAutoHyphens w:val="0"/>
        <w:spacing w:line="360" w:lineRule="auto"/>
        <w:ind w:firstLine="709"/>
        <w:jc w:val="both"/>
        <w:textAlignment w:val="auto"/>
        <w:rPr>
          <w:rFonts w:ascii="PT Astra Serif" w:hAnsi="PT Astra Serif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Внести в статью 3 Закона Ульяновской области от 2 ноября 2005 года       № 105-ЗО «О разграничении полномочий органов государственной власти Ульяновской области в сфере охраны окружающей среды»</w:t>
      </w:r>
      <w:r w:rsidRPr="00CB56EA">
        <w:rPr>
          <w:rFonts w:ascii="PT Astra Serif" w:hAnsi="PT Astra Serif"/>
          <w:color w:val="000000"/>
          <w:sz w:val="28"/>
          <w:szCs w:val="28"/>
        </w:rPr>
        <w:br/>
        <w:t>(«</w:t>
      </w:r>
      <w:proofErr w:type="gramStart"/>
      <w:r w:rsidRPr="00CB56EA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CB56EA">
        <w:rPr>
          <w:rFonts w:ascii="PT Astra Serif" w:hAnsi="PT Astra Serif"/>
          <w:color w:val="000000"/>
          <w:sz w:val="28"/>
          <w:szCs w:val="28"/>
        </w:rPr>
        <w:t xml:space="preserve"> правда» от 08.11.2005 № 103-104; от 13.11.2007 № 96;</w:t>
      </w:r>
      <w:r w:rsidRPr="00CB56EA">
        <w:rPr>
          <w:rFonts w:ascii="PT Astra Serif" w:hAnsi="PT Astra Serif"/>
          <w:color w:val="000000"/>
          <w:sz w:val="28"/>
          <w:szCs w:val="28"/>
        </w:rPr>
        <w:br/>
        <w:t>от 07.05.2011 № 49; от 02.03.2012 № 22; от 28.12.2012 № 146; от 19.08.2013      № 97; от 10.11.2014 № 163-164; от 14.05.2015 № 62; от 29.10.2015 № 151;           от 15.10.2021 № 75; от 15.02.2022 № 11) следующие изменения:</w:t>
      </w:r>
    </w:p>
    <w:p w:rsidR="00454A6D" w:rsidRPr="00CB56EA" w:rsidRDefault="00286522" w:rsidP="00CB56EA">
      <w:pPr>
        <w:pStyle w:val="Standard"/>
        <w:suppressAutoHyphens w:val="0"/>
        <w:spacing w:line="360" w:lineRule="auto"/>
        <w:ind w:firstLine="709"/>
        <w:jc w:val="both"/>
        <w:textAlignment w:val="auto"/>
        <w:rPr>
          <w:rFonts w:ascii="PT Astra Serif" w:hAnsi="PT Astra Serif"/>
          <w:color w:val="000000"/>
          <w:sz w:val="28"/>
          <w:szCs w:val="28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1) в пункте 4 слово «уполномоченного» заменить словами «осуществляющего государственно</w:t>
      </w:r>
      <w:r w:rsidR="00E75933">
        <w:rPr>
          <w:rFonts w:ascii="PT Astra Serif" w:hAnsi="PT Astra Serif"/>
          <w:color w:val="000000"/>
          <w:sz w:val="28"/>
          <w:szCs w:val="28"/>
        </w:rPr>
        <w:t>е</w:t>
      </w:r>
      <w:r w:rsidRPr="00CB56EA">
        <w:rPr>
          <w:rFonts w:ascii="PT Astra Serif" w:hAnsi="PT Astra Serif"/>
          <w:color w:val="000000"/>
          <w:sz w:val="28"/>
          <w:szCs w:val="28"/>
        </w:rPr>
        <w:t xml:space="preserve"> управление»;</w:t>
      </w:r>
    </w:p>
    <w:p w:rsidR="00454A6D" w:rsidRPr="00CB56EA" w:rsidRDefault="00286522" w:rsidP="00CB56EA">
      <w:pPr>
        <w:pStyle w:val="Standard"/>
        <w:suppressAutoHyphens w:val="0"/>
        <w:spacing w:line="360" w:lineRule="auto"/>
        <w:ind w:firstLine="709"/>
        <w:jc w:val="both"/>
        <w:textAlignment w:val="auto"/>
        <w:rPr>
          <w:rFonts w:ascii="PT Astra Serif" w:hAnsi="PT Astra Serif"/>
          <w:color w:val="000000"/>
          <w:sz w:val="28"/>
          <w:szCs w:val="28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2) в пункте 5:</w:t>
      </w:r>
    </w:p>
    <w:p w:rsidR="00454A6D" w:rsidRPr="00CB56EA" w:rsidRDefault="00286522" w:rsidP="00CB56EA">
      <w:pPr>
        <w:pStyle w:val="Standard"/>
        <w:suppressAutoHyphens w:val="0"/>
        <w:spacing w:line="360" w:lineRule="auto"/>
        <w:ind w:firstLine="709"/>
        <w:jc w:val="both"/>
        <w:textAlignment w:val="auto"/>
        <w:rPr>
          <w:rFonts w:ascii="PT Astra Serif" w:hAnsi="PT Astra Serif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а) слова «органы государственной власти» заменить словом «органы»;</w:t>
      </w:r>
    </w:p>
    <w:p w:rsidR="00454A6D" w:rsidRPr="00CB56EA" w:rsidRDefault="00286522" w:rsidP="00CB56EA">
      <w:pPr>
        <w:pStyle w:val="Standard"/>
        <w:suppressAutoHyphens w:val="0"/>
        <w:spacing w:line="360" w:lineRule="auto"/>
        <w:ind w:firstLine="709"/>
        <w:jc w:val="both"/>
        <w:textAlignment w:val="auto"/>
        <w:rPr>
          <w:rFonts w:ascii="PT Astra Serif" w:hAnsi="PT Astra Serif"/>
          <w:color w:val="000000"/>
          <w:sz w:val="20"/>
          <w:szCs w:val="28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б) слова «пунктом 7</w:t>
      </w:r>
      <w:r w:rsidRPr="00CB56EA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Pr="00CB56EA">
        <w:rPr>
          <w:rFonts w:ascii="PT Astra Serif" w:hAnsi="PT Astra Serif"/>
          <w:color w:val="000000"/>
          <w:sz w:val="28"/>
          <w:szCs w:val="28"/>
        </w:rPr>
        <w:t xml:space="preserve"> статьи 26</w:t>
      </w:r>
      <w:r w:rsidRPr="00CB56EA">
        <w:rPr>
          <w:rFonts w:ascii="PT Astra Serif" w:hAnsi="PT Astra Serif"/>
          <w:color w:val="000000"/>
          <w:sz w:val="28"/>
          <w:szCs w:val="28"/>
          <w:vertAlign w:val="superscript"/>
        </w:rPr>
        <w:t>3</w:t>
      </w:r>
      <w:r w:rsidRPr="00CB56EA">
        <w:rPr>
          <w:rFonts w:ascii="PT Astra Serif" w:hAnsi="PT Astra Serif"/>
          <w:color w:val="000000"/>
          <w:sz w:val="28"/>
          <w:szCs w:val="28"/>
        </w:rPr>
        <w:t xml:space="preserve"> Федерального закона от 6 октября </w:t>
      </w:r>
      <w:r w:rsidR="00CB56EA">
        <w:rPr>
          <w:rFonts w:ascii="PT Astra Serif" w:hAnsi="PT Astra Serif"/>
          <w:color w:val="000000"/>
          <w:sz w:val="28"/>
          <w:szCs w:val="28"/>
        </w:rPr>
        <w:t xml:space="preserve">               </w:t>
      </w:r>
      <w:r w:rsidRPr="00CB56EA">
        <w:rPr>
          <w:rFonts w:ascii="PT Astra Serif" w:hAnsi="PT Astra Serif"/>
          <w:color w:val="000000"/>
          <w:sz w:val="28"/>
          <w:szCs w:val="28"/>
        </w:rPr>
        <w:t>1999 года № 184-ФЗ» заменить словами «частью 6 статьи 46 Федерального закона от 21 декабря 2021 года № 414-ФЗ», слова «законодательных (представительных) и исполнительных органов государственной власти субъектов» заменить словами «публичной власти в субъектах»</w:t>
      </w:r>
      <w:r w:rsidRPr="00CB56EA">
        <w:rPr>
          <w:rFonts w:ascii="PT Astra Serif" w:hAnsi="PT Astra Serif"/>
          <w:color w:val="000000"/>
          <w:sz w:val="20"/>
          <w:szCs w:val="28"/>
        </w:rPr>
        <w:t>.</w:t>
      </w:r>
    </w:p>
    <w:p w:rsidR="00CB56EA" w:rsidRPr="00CB56EA" w:rsidRDefault="00CB56EA" w:rsidP="00CB56EA">
      <w:pPr>
        <w:pStyle w:val="Standard"/>
        <w:suppressAutoHyphens w:val="0"/>
        <w:ind w:firstLine="709"/>
        <w:jc w:val="both"/>
        <w:textAlignment w:val="auto"/>
        <w:rPr>
          <w:rFonts w:ascii="PT Astra Serif" w:hAnsi="PT Astra Serif"/>
          <w:color w:val="000000"/>
          <w:sz w:val="16"/>
          <w:szCs w:val="28"/>
        </w:rPr>
      </w:pPr>
    </w:p>
    <w:p w:rsidR="00CB56EA" w:rsidRPr="00CB56EA" w:rsidRDefault="00CB56EA" w:rsidP="00CB56EA">
      <w:pPr>
        <w:pStyle w:val="Standard"/>
        <w:suppressAutoHyphens w:val="0"/>
        <w:ind w:firstLine="709"/>
        <w:jc w:val="both"/>
        <w:textAlignment w:val="auto"/>
        <w:rPr>
          <w:rFonts w:ascii="PT Astra Serif" w:hAnsi="PT Astra Serif"/>
        </w:rPr>
      </w:pPr>
    </w:p>
    <w:p w:rsidR="00454A6D" w:rsidRPr="00CB56EA" w:rsidRDefault="00286522" w:rsidP="00CB56EA">
      <w:pPr>
        <w:pStyle w:val="Standard"/>
        <w:tabs>
          <w:tab w:val="left" w:pos="2445"/>
        </w:tabs>
        <w:suppressAutoHyphens w:val="0"/>
        <w:ind w:firstLine="709"/>
        <w:jc w:val="both"/>
        <w:textAlignment w:val="auto"/>
        <w:rPr>
          <w:rFonts w:ascii="PT Astra Serif" w:hAnsi="PT Astra Serif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454A6D" w:rsidRPr="00CB56EA" w:rsidRDefault="00454A6D" w:rsidP="00CB56EA">
      <w:pPr>
        <w:pStyle w:val="Standard"/>
        <w:tabs>
          <w:tab w:val="left" w:pos="570"/>
          <w:tab w:val="left" w:pos="3345"/>
        </w:tabs>
        <w:ind w:firstLine="709"/>
        <w:rPr>
          <w:rFonts w:ascii="PT Astra Serif" w:hAnsi="PT Astra Serif"/>
          <w:bCs/>
          <w:color w:val="000000"/>
          <w:sz w:val="28"/>
          <w:szCs w:val="28"/>
        </w:rPr>
      </w:pPr>
    </w:p>
    <w:p w:rsidR="00CB56EA" w:rsidRPr="00CB56EA" w:rsidRDefault="00CB56EA" w:rsidP="00CB56EA">
      <w:pPr>
        <w:pStyle w:val="Standard"/>
        <w:tabs>
          <w:tab w:val="left" w:pos="570"/>
          <w:tab w:val="left" w:pos="3345"/>
        </w:tabs>
        <w:ind w:firstLine="709"/>
        <w:rPr>
          <w:rFonts w:ascii="PT Astra Serif" w:hAnsi="PT Astra Serif"/>
          <w:bCs/>
          <w:color w:val="000000"/>
          <w:sz w:val="28"/>
          <w:szCs w:val="28"/>
        </w:rPr>
      </w:pPr>
    </w:p>
    <w:p w:rsidR="00454A6D" w:rsidRPr="00CB56EA" w:rsidRDefault="00286522">
      <w:pPr>
        <w:pStyle w:val="Standard"/>
        <w:spacing w:line="360" w:lineRule="auto"/>
        <w:ind w:firstLine="709"/>
        <w:jc w:val="both"/>
        <w:rPr>
          <w:rFonts w:ascii="PT Astra Serif" w:hAnsi="PT Astra Serif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2 ноября 2020 года № 127-ЗО </w:t>
      </w:r>
      <w:r w:rsidR="00E75933">
        <w:rPr>
          <w:rFonts w:ascii="PT Astra Serif" w:hAnsi="PT Astra Serif"/>
          <w:color w:val="000000"/>
          <w:sz w:val="28"/>
          <w:szCs w:val="28"/>
        </w:rPr>
        <w:t xml:space="preserve">       </w:t>
      </w:r>
      <w:bookmarkStart w:id="0" w:name="_GoBack"/>
      <w:bookmarkEnd w:id="0"/>
      <w:r w:rsidRPr="00CB56EA">
        <w:rPr>
          <w:rFonts w:ascii="PT Astra Serif" w:hAnsi="PT Astra Serif"/>
          <w:color w:val="000000"/>
          <w:sz w:val="28"/>
          <w:szCs w:val="28"/>
        </w:rPr>
        <w:t xml:space="preserve">«Об особо охраняемых природных территориях регионального значения </w:t>
      </w:r>
      <w:r w:rsidRPr="00CB56EA">
        <w:rPr>
          <w:rFonts w:ascii="PT Astra Serif" w:hAnsi="PT Astra Serif"/>
          <w:color w:val="000000"/>
          <w:sz w:val="28"/>
          <w:szCs w:val="28"/>
        </w:rPr>
        <w:lastRenderedPageBreak/>
        <w:t>Ульяновской области и об установлении категорий особо охраняемых природных территорий местного значения в Ульяновской области» («</w:t>
      </w:r>
      <w:proofErr w:type="gramStart"/>
      <w:r w:rsidRPr="00CB56EA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CB56EA">
        <w:rPr>
          <w:rFonts w:ascii="PT Astra Serif" w:hAnsi="PT Astra Serif"/>
          <w:color w:val="000000"/>
          <w:sz w:val="28"/>
          <w:szCs w:val="28"/>
        </w:rPr>
        <w:t xml:space="preserve"> правда» от 10.11.2020 № 83; от 15.10.2021 № 75)</w:t>
      </w:r>
      <w:r w:rsidRPr="00CB56EA">
        <w:rPr>
          <w:rFonts w:ascii="PT Astra Serif" w:hAnsi="PT Astra Serif"/>
          <w:color w:val="000000"/>
          <w:sz w:val="28"/>
          <w:szCs w:val="28"/>
        </w:rPr>
        <w:br/>
        <w:t>следующие изменения:</w:t>
      </w:r>
    </w:p>
    <w:p w:rsidR="00454A6D" w:rsidRPr="00CB56EA" w:rsidRDefault="00286522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1) в пункте 7 статьи 5:</w:t>
      </w:r>
    </w:p>
    <w:p w:rsidR="00454A6D" w:rsidRPr="00CB56EA" w:rsidRDefault="00286522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 xml:space="preserve">а) слова </w:t>
      </w:r>
      <w:r w:rsidRPr="00CB56EA">
        <w:rPr>
          <w:rFonts w:ascii="PT Astra Serif" w:hAnsi="PT Astra Serif"/>
          <w:bCs/>
          <w:color w:val="000000"/>
          <w:sz w:val="28"/>
          <w:szCs w:val="28"/>
        </w:rPr>
        <w:t>«органы</w:t>
      </w: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CB56EA">
        <w:rPr>
          <w:rFonts w:ascii="PT Astra Serif" w:hAnsi="PT Astra Serif"/>
          <w:color w:val="000000"/>
          <w:sz w:val="28"/>
          <w:szCs w:val="28"/>
        </w:rPr>
        <w:t>государственной власти</w:t>
      </w: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>»</w:t>
      </w:r>
      <w:r w:rsidRPr="00CB56EA">
        <w:rPr>
          <w:rFonts w:ascii="PT Astra Serif" w:hAnsi="PT Astra Serif"/>
          <w:color w:val="000000"/>
          <w:sz w:val="28"/>
          <w:szCs w:val="28"/>
        </w:rPr>
        <w:t xml:space="preserve"> заменить словом «органы»;</w:t>
      </w:r>
    </w:p>
    <w:p w:rsidR="00454A6D" w:rsidRPr="00CB56EA" w:rsidRDefault="00286522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б) слова «пунктом 7</w:t>
      </w:r>
      <w:r w:rsidRPr="00CB56EA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Pr="00CB56EA">
        <w:rPr>
          <w:rFonts w:ascii="PT Astra Serif" w:hAnsi="PT Astra Serif"/>
          <w:color w:val="000000"/>
          <w:sz w:val="28"/>
          <w:szCs w:val="28"/>
        </w:rPr>
        <w:t xml:space="preserve"> статьи 26</w:t>
      </w:r>
      <w:r w:rsidRPr="00CB56EA">
        <w:rPr>
          <w:rFonts w:ascii="PT Astra Serif" w:hAnsi="PT Astra Serif"/>
          <w:color w:val="000000"/>
          <w:sz w:val="28"/>
          <w:szCs w:val="28"/>
          <w:vertAlign w:val="superscript"/>
        </w:rPr>
        <w:t>3</w:t>
      </w:r>
      <w:r w:rsidRPr="00CB56EA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B56EA">
        <w:rPr>
          <w:rFonts w:ascii="PT Astra Serif" w:hAnsi="PT Astra Serif"/>
          <w:sz w:val="28"/>
          <w:szCs w:val="28"/>
        </w:rPr>
        <w:t xml:space="preserve">Федерального закона от 6 октября </w:t>
      </w:r>
      <w:r w:rsidR="00CB56EA">
        <w:rPr>
          <w:rFonts w:ascii="PT Astra Serif" w:hAnsi="PT Astra Serif"/>
          <w:sz w:val="28"/>
          <w:szCs w:val="28"/>
        </w:rPr>
        <w:t xml:space="preserve">                </w:t>
      </w:r>
      <w:r w:rsidRPr="00CB56EA">
        <w:rPr>
          <w:rFonts w:ascii="PT Astra Serif" w:hAnsi="PT Astra Serif"/>
          <w:sz w:val="28"/>
          <w:szCs w:val="28"/>
        </w:rPr>
        <w:t>1999 года № 184-ФЗ» заменить словами «частью 6 статьи 46 Федерального закона от 21 декабря 2021 года № 414-ФЗ», слова «законодательных (представительных) и исполнительных органов государственной власти субъектов</w:t>
      </w:r>
      <w:r w:rsidRPr="00CB56EA">
        <w:rPr>
          <w:rFonts w:ascii="PT Astra Serif" w:hAnsi="PT Astra Serif"/>
          <w:sz w:val="20"/>
          <w:szCs w:val="28"/>
        </w:rPr>
        <w:t>»</w:t>
      </w:r>
      <w:r w:rsidRPr="00CB56EA">
        <w:rPr>
          <w:rFonts w:ascii="PT Astra Serif" w:hAnsi="PT Astra Serif"/>
          <w:sz w:val="28"/>
          <w:szCs w:val="28"/>
        </w:rPr>
        <w:t xml:space="preserve"> заменить словами «</w:t>
      </w:r>
      <w:r w:rsidRPr="00CB56EA">
        <w:rPr>
          <w:rFonts w:ascii="PT Astra Serif" w:hAnsi="PT Astra Serif"/>
          <w:color w:val="000000"/>
          <w:sz w:val="28"/>
          <w:szCs w:val="28"/>
        </w:rPr>
        <w:t>публичной власти в субъектах</w:t>
      </w:r>
      <w:r w:rsidRPr="00CB56EA">
        <w:rPr>
          <w:rFonts w:ascii="PT Astra Serif" w:hAnsi="PT Astra Serif"/>
          <w:sz w:val="28"/>
          <w:szCs w:val="28"/>
        </w:rPr>
        <w:t>»;</w:t>
      </w:r>
    </w:p>
    <w:p w:rsidR="00454A6D" w:rsidRPr="00CB56EA" w:rsidRDefault="00286522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2) в статье 6:</w:t>
      </w:r>
    </w:p>
    <w:p w:rsidR="00454A6D" w:rsidRPr="00CB56EA" w:rsidRDefault="00286522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а) в наименовании слова «</w:t>
      </w:r>
      <w:r w:rsidRPr="00CB56EA">
        <w:rPr>
          <w:rFonts w:ascii="PT Astra Serif" w:hAnsi="PT Astra Serif"/>
          <w:b/>
          <w:color w:val="000000"/>
          <w:sz w:val="28"/>
          <w:szCs w:val="28"/>
        </w:rPr>
        <w:t>государственной власти</w:t>
      </w:r>
      <w:r w:rsidRPr="00CB56EA">
        <w:rPr>
          <w:rFonts w:ascii="PT Astra Serif" w:hAnsi="PT Astra Serif"/>
          <w:color w:val="000000"/>
          <w:sz w:val="28"/>
          <w:szCs w:val="28"/>
        </w:rPr>
        <w:t>» исключить;</w:t>
      </w:r>
    </w:p>
    <w:p w:rsidR="00454A6D" w:rsidRPr="00CB56EA" w:rsidRDefault="00286522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CB56EA">
        <w:rPr>
          <w:rFonts w:ascii="PT Astra Serif" w:hAnsi="PT Astra Serif"/>
          <w:color w:val="000000"/>
          <w:sz w:val="28"/>
          <w:szCs w:val="28"/>
        </w:rPr>
        <w:t>б) в абзаце первом слова «государственной власти» исключить.</w:t>
      </w:r>
    </w:p>
    <w:p w:rsidR="00454A6D" w:rsidRPr="00CB56EA" w:rsidRDefault="00454A6D" w:rsidP="00CB56EA">
      <w:pPr>
        <w:pStyle w:val="Standard"/>
        <w:tabs>
          <w:tab w:val="left" w:pos="1134"/>
        </w:tabs>
        <w:jc w:val="both"/>
        <w:rPr>
          <w:rFonts w:ascii="PT Astra Serif" w:hAnsi="PT Astra Serif"/>
          <w:color w:val="000000"/>
          <w:sz w:val="16"/>
          <w:szCs w:val="28"/>
        </w:rPr>
      </w:pPr>
    </w:p>
    <w:p w:rsidR="00454A6D" w:rsidRPr="00CB56EA" w:rsidRDefault="00454A6D" w:rsidP="00CB56EA">
      <w:pPr>
        <w:pStyle w:val="Standard"/>
        <w:tabs>
          <w:tab w:val="left" w:pos="1134"/>
        </w:tabs>
        <w:jc w:val="both"/>
        <w:rPr>
          <w:rFonts w:ascii="PT Astra Serif" w:hAnsi="PT Astra Serif"/>
          <w:b/>
          <w:bCs/>
          <w:color w:val="000000"/>
          <w:spacing w:val="-4"/>
          <w:sz w:val="28"/>
          <w:szCs w:val="28"/>
        </w:rPr>
      </w:pPr>
    </w:p>
    <w:p w:rsidR="00454A6D" w:rsidRPr="00CB56EA" w:rsidRDefault="00454A6D" w:rsidP="00CB56EA">
      <w:pPr>
        <w:pStyle w:val="ConsPlusNormal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:rsidR="00454A6D" w:rsidRPr="00CB56EA" w:rsidRDefault="00286522" w:rsidP="00CB56EA">
      <w:pPr>
        <w:pStyle w:val="Standard"/>
        <w:ind w:right="-1"/>
        <w:jc w:val="both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 xml:space="preserve">Губернатор Ульяновской области </w:t>
      </w:r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ab/>
        <w:t xml:space="preserve">                                                    </w:t>
      </w:r>
      <w:proofErr w:type="spellStart"/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454A6D" w:rsidRPr="00CB56EA" w:rsidRDefault="00454A6D" w:rsidP="00CB56EA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454A6D" w:rsidP="00CB56EA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454A6D" w:rsidP="00CB56EA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 w:rsidP="00CB56EA">
      <w:pPr>
        <w:pStyle w:val="Standard"/>
        <w:jc w:val="center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г. Ульяновск</w:t>
      </w:r>
    </w:p>
    <w:p w:rsidR="00454A6D" w:rsidRPr="00CB56EA" w:rsidRDefault="00286522" w:rsidP="00CB56EA">
      <w:pPr>
        <w:pStyle w:val="Standard"/>
        <w:jc w:val="center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____ __________2022 г.</w:t>
      </w:r>
    </w:p>
    <w:p w:rsidR="00454A6D" w:rsidRPr="00CB56EA" w:rsidRDefault="00286522" w:rsidP="00CB56EA">
      <w:pPr>
        <w:pStyle w:val="Standard"/>
        <w:jc w:val="center"/>
        <w:rPr>
          <w:rFonts w:ascii="PT Astra Serif" w:hAnsi="PT Astra Serif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№</w:t>
      </w:r>
      <w:r w:rsidRPr="00CB56EA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CB56EA">
        <w:rPr>
          <w:rFonts w:ascii="PT Astra Serif" w:hAnsi="PT Astra Serif" w:cs="PT Astra Serif"/>
          <w:color w:val="000000"/>
          <w:sz w:val="28"/>
          <w:szCs w:val="28"/>
        </w:rPr>
        <w:t>______-ЗО</w:t>
      </w:r>
    </w:p>
    <w:p w:rsidR="00454A6D" w:rsidRPr="00CB56EA" w:rsidRDefault="00454A6D">
      <w:pPr>
        <w:pStyle w:val="Standard"/>
        <w:spacing w:line="228" w:lineRule="auto"/>
        <w:ind w:left="-181"/>
        <w:jc w:val="center"/>
        <w:rPr>
          <w:rFonts w:ascii="PT Astra Serif" w:hAnsi="PT Astra Serif" w:cs="PT Astra Serif"/>
          <w:sz w:val="28"/>
          <w:szCs w:val="28"/>
        </w:rPr>
      </w:pPr>
    </w:p>
    <w:p w:rsidR="00454A6D" w:rsidRPr="00CB56EA" w:rsidRDefault="00454A6D">
      <w:pPr>
        <w:pStyle w:val="ConsTitle"/>
        <w:ind w:right="0"/>
        <w:jc w:val="center"/>
        <w:rPr>
          <w:rFonts w:ascii="PT Astra Serif" w:hAnsi="PT Astra Serif"/>
        </w:rPr>
      </w:pPr>
    </w:p>
    <w:sectPr w:rsidR="00454A6D" w:rsidRPr="00CB56EA" w:rsidSect="00CB56E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F9B" w:rsidRDefault="003D3F9B">
      <w:r>
        <w:separator/>
      </w:r>
    </w:p>
  </w:endnote>
  <w:endnote w:type="continuationSeparator" w:id="0">
    <w:p w:rsidR="003D3F9B" w:rsidRDefault="003D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EA" w:rsidRPr="00CB56EA" w:rsidRDefault="00CB56EA" w:rsidP="00CB56EA">
    <w:pPr>
      <w:pStyle w:val="af2"/>
      <w:jc w:val="right"/>
      <w:rPr>
        <w:sz w:val="16"/>
      </w:rPr>
    </w:pPr>
    <w:r w:rsidRPr="00CB56EA">
      <w:rPr>
        <w:sz w:val="16"/>
      </w:rPr>
      <w:t>0712ан1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F9B" w:rsidRDefault="003D3F9B">
      <w:r>
        <w:separator/>
      </w:r>
    </w:p>
  </w:footnote>
  <w:footnote w:type="continuationSeparator" w:id="0">
    <w:p w:rsidR="003D3F9B" w:rsidRDefault="003D3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305900"/>
      <w:docPartObj>
        <w:docPartGallery w:val="Page Numbers (Top of Page)"/>
        <w:docPartUnique/>
      </w:docPartObj>
    </w:sdtPr>
    <w:sdtEndPr/>
    <w:sdtContent>
      <w:p w:rsidR="00454A6D" w:rsidRDefault="00286522">
        <w:pPr>
          <w:pStyle w:val="a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7593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6D"/>
    <w:rsid w:val="00286522"/>
    <w:rsid w:val="003D3F9B"/>
    <w:rsid w:val="00454A6D"/>
    <w:rsid w:val="00CB56EA"/>
    <w:rsid w:val="00E75933"/>
    <w:rsid w:val="00EB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Autospacing="1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949"/>
    <w:rPr>
      <w:color w:val="000080"/>
      <w:u w:val="single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Ansi="Times New Roman"/>
      <w:sz w:val="26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4">
    <w:name w:val="Strong"/>
    <w:basedOn w:val="a0"/>
    <w:uiPriority w:val="22"/>
    <w:qFormat/>
    <w:rsid w:val="00B12C33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6">
    <w:name w:val="Ниж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qFormat/>
    <w:rsid w:val="004F2531"/>
    <w:rPr>
      <w:b/>
      <w:bCs/>
      <w:sz w:val="24"/>
      <w:szCs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121949"/>
    <w:pPr>
      <w:spacing w:after="140" w:line="276" w:lineRule="auto"/>
    </w:pPr>
  </w:style>
  <w:style w:type="paragraph" w:styleId="a9">
    <w:name w:val="List"/>
    <w:basedOn w:val="a8"/>
    <w:rsid w:val="00121949"/>
    <w:rPr>
      <w:sz w:val="24"/>
    </w:rPr>
  </w:style>
  <w:style w:type="paragraph" w:styleId="aa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">
    <w:name w:val="Заголовок1"/>
    <w:basedOn w:val="a"/>
    <w:next w:val="a8"/>
    <w:qFormat/>
    <w:rsid w:val="00121949"/>
    <w:pPr>
      <w:keepNext/>
      <w:spacing w:before="240" w:after="120"/>
    </w:pPr>
    <w:rPr>
      <w:rFonts w:eastAsia="Microsoft YaHei"/>
      <w:szCs w:val="28"/>
    </w:rPr>
  </w:style>
  <w:style w:type="paragraph" w:customStyle="1" w:styleId="10">
    <w:name w:val="Указатель1"/>
    <w:basedOn w:val="a"/>
    <w:qFormat/>
    <w:rsid w:val="00121949"/>
    <w:pPr>
      <w:suppressLineNumbers/>
    </w:pPr>
    <w:rPr>
      <w:sz w:val="24"/>
    </w:rPr>
  </w:style>
  <w:style w:type="paragraph" w:customStyle="1" w:styleId="ConsPlusTitle">
    <w:name w:val="ConsPlusTitle"/>
    <w:qFormat/>
    <w:rsid w:val="00121949"/>
    <w:pPr>
      <w:suppressAutoHyphens/>
    </w:pPr>
    <w:rPr>
      <w:rFonts w:ascii="Arial" w:hAnsi="Arial" w:cs="Arial"/>
      <w:b/>
      <w:bCs/>
      <w:kern w:val="2"/>
      <w:sz w:val="28"/>
      <w:lang w:eastAsia="zh-CN"/>
    </w:rPr>
  </w:style>
  <w:style w:type="paragraph" w:customStyle="1" w:styleId="ConsPlusNormal">
    <w:name w:val="ConsPlusNormal"/>
    <w:qFormat/>
    <w:rsid w:val="00A46ABB"/>
    <w:pPr>
      <w:widowControl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d">
    <w:name w:val="Normal (Web)"/>
    <w:basedOn w:val="a"/>
    <w:uiPriority w:val="99"/>
    <w:unhideWhenUsed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e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qFormat/>
    <w:rsid w:val="00840D4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">
    <w:name w:val="Balloon Text"/>
    <w:basedOn w:val="a"/>
    <w:uiPriority w:val="99"/>
    <w:semiHidden/>
    <w:unhideWhenUsed/>
    <w:qFormat/>
    <w:rsid w:val="00920D0B"/>
    <w:rPr>
      <w:rFonts w:ascii="Segoe UI" w:hAnsi="Segoe UI" w:cs="Mangal"/>
      <w:sz w:val="18"/>
      <w:szCs w:val="16"/>
    </w:rPr>
  </w:style>
  <w:style w:type="paragraph" w:customStyle="1" w:styleId="ConsNormal">
    <w:name w:val="ConsNormal"/>
    <w:uiPriority w:val="99"/>
    <w:qFormat/>
    <w:rsid w:val="008E36CD"/>
    <w:pPr>
      <w:widowControl w:val="0"/>
      <w:ind w:right="19772" w:firstLine="720"/>
      <w:jc w:val="center"/>
    </w:pPr>
    <w:rPr>
      <w:rFonts w:ascii="Arial" w:hAnsi="Arial" w:cs="Arial"/>
      <w:sz w:val="28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styleId="af2">
    <w:name w:val="foot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3">
    <w:name w:val="Прижатый влево"/>
    <w:basedOn w:val="a"/>
    <w:next w:val="a"/>
    <w:uiPriority w:val="99"/>
    <w:qFormat/>
    <w:rsid w:val="00F21DAF"/>
    <w:pPr>
      <w:suppressAutoHyphens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qFormat/>
    <w:rsid w:val="006918FF"/>
    <w:pPr>
      <w:widowControl w:val="0"/>
    </w:pPr>
    <w:rPr>
      <w:rFonts w:ascii="Tahoma" w:eastAsiaTheme="minorEastAsia" w:hAnsi="Tahoma" w:cs="Tahoma"/>
      <w:sz w:val="28"/>
      <w:szCs w:val="22"/>
    </w:rPr>
  </w:style>
  <w:style w:type="paragraph" w:customStyle="1" w:styleId="ConsTitle">
    <w:name w:val="ConsTitle"/>
    <w:qFormat/>
    <w:rsid w:val="00327D25"/>
    <w:pPr>
      <w:suppressAutoHyphens/>
      <w:ind w:right="19772"/>
    </w:pPr>
    <w:rPr>
      <w:rFonts w:ascii="Arial" w:hAnsi="Arial" w:cs="Arial"/>
      <w:b/>
      <w:bCs/>
      <w:sz w:val="28"/>
      <w:lang w:eastAsia="ar-SA"/>
    </w:rPr>
  </w:style>
  <w:style w:type="paragraph" w:customStyle="1" w:styleId="Standard">
    <w:name w:val="Standard"/>
    <w:qFormat/>
    <w:rsid w:val="00C0009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table" w:styleId="af4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Autospacing="1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949"/>
    <w:rPr>
      <w:color w:val="000080"/>
      <w:u w:val="single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Ansi="Times New Roman"/>
      <w:sz w:val="26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4">
    <w:name w:val="Strong"/>
    <w:basedOn w:val="a0"/>
    <w:uiPriority w:val="22"/>
    <w:qFormat/>
    <w:rsid w:val="00B12C33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6">
    <w:name w:val="Ниж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qFormat/>
    <w:rsid w:val="004F2531"/>
    <w:rPr>
      <w:b/>
      <w:bCs/>
      <w:sz w:val="24"/>
      <w:szCs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121949"/>
    <w:pPr>
      <w:spacing w:after="140" w:line="276" w:lineRule="auto"/>
    </w:pPr>
  </w:style>
  <w:style w:type="paragraph" w:styleId="a9">
    <w:name w:val="List"/>
    <w:basedOn w:val="a8"/>
    <w:rsid w:val="00121949"/>
    <w:rPr>
      <w:sz w:val="24"/>
    </w:rPr>
  </w:style>
  <w:style w:type="paragraph" w:styleId="aa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">
    <w:name w:val="Заголовок1"/>
    <w:basedOn w:val="a"/>
    <w:next w:val="a8"/>
    <w:qFormat/>
    <w:rsid w:val="00121949"/>
    <w:pPr>
      <w:keepNext/>
      <w:spacing w:before="240" w:after="120"/>
    </w:pPr>
    <w:rPr>
      <w:rFonts w:eastAsia="Microsoft YaHei"/>
      <w:szCs w:val="28"/>
    </w:rPr>
  </w:style>
  <w:style w:type="paragraph" w:customStyle="1" w:styleId="10">
    <w:name w:val="Указатель1"/>
    <w:basedOn w:val="a"/>
    <w:qFormat/>
    <w:rsid w:val="00121949"/>
    <w:pPr>
      <w:suppressLineNumbers/>
    </w:pPr>
    <w:rPr>
      <w:sz w:val="24"/>
    </w:rPr>
  </w:style>
  <w:style w:type="paragraph" w:customStyle="1" w:styleId="ConsPlusTitle">
    <w:name w:val="ConsPlusTitle"/>
    <w:qFormat/>
    <w:rsid w:val="00121949"/>
    <w:pPr>
      <w:suppressAutoHyphens/>
    </w:pPr>
    <w:rPr>
      <w:rFonts w:ascii="Arial" w:hAnsi="Arial" w:cs="Arial"/>
      <w:b/>
      <w:bCs/>
      <w:kern w:val="2"/>
      <w:sz w:val="28"/>
      <w:lang w:eastAsia="zh-CN"/>
    </w:rPr>
  </w:style>
  <w:style w:type="paragraph" w:customStyle="1" w:styleId="ConsPlusNormal">
    <w:name w:val="ConsPlusNormal"/>
    <w:qFormat/>
    <w:rsid w:val="00A46ABB"/>
    <w:pPr>
      <w:widowControl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d">
    <w:name w:val="Normal (Web)"/>
    <w:basedOn w:val="a"/>
    <w:uiPriority w:val="99"/>
    <w:unhideWhenUsed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e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qFormat/>
    <w:rsid w:val="00840D4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">
    <w:name w:val="Balloon Text"/>
    <w:basedOn w:val="a"/>
    <w:uiPriority w:val="99"/>
    <w:semiHidden/>
    <w:unhideWhenUsed/>
    <w:qFormat/>
    <w:rsid w:val="00920D0B"/>
    <w:rPr>
      <w:rFonts w:ascii="Segoe UI" w:hAnsi="Segoe UI" w:cs="Mangal"/>
      <w:sz w:val="18"/>
      <w:szCs w:val="16"/>
    </w:rPr>
  </w:style>
  <w:style w:type="paragraph" w:customStyle="1" w:styleId="ConsNormal">
    <w:name w:val="ConsNormal"/>
    <w:uiPriority w:val="99"/>
    <w:qFormat/>
    <w:rsid w:val="008E36CD"/>
    <w:pPr>
      <w:widowControl w:val="0"/>
      <w:ind w:right="19772" w:firstLine="720"/>
      <w:jc w:val="center"/>
    </w:pPr>
    <w:rPr>
      <w:rFonts w:ascii="Arial" w:hAnsi="Arial" w:cs="Arial"/>
      <w:sz w:val="28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styleId="af2">
    <w:name w:val="foot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3">
    <w:name w:val="Прижатый влево"/>
    <w:basedOn w:val="a"/>
    <w:next w:val="a"/>
    <w:uiPriority w:val="99"/>
    <w:qFormat/>
    <w:rsid w:val="00F21DAF"/>
    <w:pPr>
      <w:suppressAutoHyphens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qFormat/>
    <w:rsid w:val="006918FF"/>
    <w:pPr>
      <w:widowControl w:val="0"/>
    </w:pPr>
    <w:rPr>
      <w:rFonts w:ascii="Tahoma" w:eastAsiaTheme="minorEastAsia" w:hAnsi="Tahoma" w:cs="Tahoma"/>
      <w:sz w:val="28"/>
      <w:szCs w:val="22"/>
    </w:rPr>
  </w:style>
  <w:style w:type="paragraph" w:customStyle="1" w:styleId="ConsTitle">
    <w:name w:val="ConsTitle"/>
    <w:qFormat/>
    <w:rsid w:val="00327D25"/>
    <w:pPr>
      <w:suppressAutoHyphens/>
      <w:ind w:right="19772"/>
    </w:pPr>
    <w:rPr>
      <w:rFonts w:ascii="Arial" w:hAnsi="Arial" w:cs="Arial"/>
      <w:b/>
      <w:bCs/>
      <w:sz w:val="28"/>
      <w:lang w:eastAsia="ar-SA"/>
    </w:rPr>
  </w:style>
  <w:style w:type="paragraph" w:customStyle="1" w:styleId="Standard">
    <w:name w:val="Standard"/>
    <w:qFormat/>
    <w:rsid w:val="00C0009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table" w:styleId="af4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257B4-A437-4B58-989B-B99A50F1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>КонсультантПлюс Версия 4018.00.64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Ненашева Александра Андреевна</cp:lastModifiedBy>
  <cp:revision>4</cp:revision>
  <cp:lastPrinted>2022-12-01T13:26:00Z</cp:lastPrinted>
  <dcterms:created xsi:type="dcterms:W3CDTF">2022-12-07T11:17:00Z</dcterms:created>
  <dcterms:modified xsi:type="dcterms:W3CDTF">2022-12-07T11:32:00Z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